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31089D">
      <w:pPr>
        <w:spacing w:before="240" w:after="0" w:line="240" w:lineRule="auto"/>
        <w:jc w:val="center"/>
        <w:rPr>
          <w:rFonts w:hint="default" w:ascii="Times New Roman" w:hAnsi="Times New Roman" w:cs="Times New Roman"/>
          <w:b/>
          <w:bCs/>
          <w:sz w:val="26"/>
          <w:szCs w:val="26"/>
          <w:rtl w:val="0"/>
          <w:lang w:val="en-US"/>
        </w:rPr>
      </w:pPr>
    </w:p>
    <w:p w14:paraId="3C7A950D">
      <w:pPr>
        <w:spacing w:before="240" w:after="0" w:line="240" w:lineRule="auto"/>
        <w:jc w:val="center"/>
        <w:rPr>
          <w:rFonts w:hint="default" w:ascii="Times New Roman" w:hAnsi="Times New Roman" w:cs="Times New Roman"/>
          <w:b/>
          <w:bCs/>
          <w:sz w:val="26"/>
          <w:szCs w:val="26"/>
          <w:rtl w:val="0"/>
          <w:lang w:val="en-US"/>
        </w:rPr>
      </w:pPr>
      <w:r>
        <w:rPr>
          <w:rFonts w:hint="default" w:ascii="Times New Roman" w:hAnsi="Times New Roman" w:cs="Times New Roman"/>
          <w:b/>
          <w:bCs/>
          <w:sz w:val="26"/>
          <w:szCs w:val="26"/>
          <w:rtl w:val="0"/>
          <w:lang w:val="en-US"/>
        </w:rPr>
        <w:t>TRƯỜNG ĐAI HỌC SÀI GÒN</w:t>
      </w:r>
    </w:p>
    <w:p w14:paraId="02106474">
      <w:pPr>
        <w:spacing w:before="240" w:after="0" w:line="240" w:lineRule="auto"/>
        <w:jc w:val="center"/>
        <w:rPr>
          <w:rFonts w:hint="default" w:ascii="Times New Roman" w:hAnsi="Times New Roman" w:cs="Times New Roman"/>
          <w:b/>
          <w:bCs/>
          <w:sz w:val="26"/>
          <w:szCs w:val="26"/>
          <w:rtl w:val="0"/>
          <w:lang w:val="en-US"/>
        </w:rPr>
      </w:pPr>
      <w:r>
        <w:rPr>
          <w:rFonts w:hint="default" w:ascii="Times New Roman" w:hAnsi="Times New Roman" w:cs="Times New Roman"/>
          <w:b/>
          <w:bCs/>
          <w:sz w:val="26"/>
          <w:szCs w:val="26"/>
          <w:rtl w:val="0"/>
          <w:lang w:val="en-US"/>
        </w:rPr>
        <w:t>KHOA CÔNG NGHỆ THÔNG TIN</w:t>
      </w:r>
    </w:p>
    <w:p w14:paraId="57CB8845">
      <w:pPr>
        <w:spacing w:before="240" w:after="0" w:line="240" w:lineRule="auto"/>
        <w:jc w:val="both"/>
        <w:rPr>
          <w:rFonts w:hint="default" w:ascii="Times New Roman" w:hAnsi="Times New Roman" w:cs="Times New Roman"/>
          <w:b/>
          <w:bCs/>
          <w:sz w:val="26"/>
          <w:szCs w:val="26"/>
          <w:rtl w:val="0"/>
          <w:lang w:val="en-US"/>
        </w:rPr>
      </w:pPr>
    </w:p>
    <w:p w14:paraId="7C93C686">
      <w:pPr>
        <w:spacing w:before="240" w:after="0" w:line="240" w:lineRule="auto"/>
        <w:jc w:val="center"/>
        <w:rPr>
          <w:rFonts w:hint="default" w:ascii="Times New Roman" w:hAnsi="Times New Roman" w:cs="Times New Roman"/>
          <w:b/>
          <w:bCs/>
          <w:sz w:val="26"/>
          <w:szCs w:val="26"/>
          <w:rtl w:val="0"/>
          <w:lang w:val="en-US"/>
        </w:rPr>
      </w:pPr>
    </w:p>
    <w:p w14:paraId="7118BECC">
      <w:pPr>
        <w:spacing w:before="240" w:after="0" w:line="240" w:lineRule="auto"/>
        <w:jc w:val="center"/>
        <w:rPr>
          <w:rFonts w:hint="default" w:ascii="Times New Roman" w:hAnsi="Times New Roman" w:cs="Times New Roman"/>
          <w:b/>
          <w:bCs/>
          <w:sz w:val="26"/>
          <w:szCs w:val="26"/>
          <w:rtl w:val="0"/>
          <w:lang w:val="en-US"/>
        </w:rPr>
      </w:pPr>
      <w:r>
        <w:rPr>
          <w:rFonts w:hint="default" w:ascii="Times New Roman" w:hAnsi="Times New Roman" w:cs="Times New Roman"/>
          <w:b/>
          <w:bCs/>
          <w:sz w:val="26"/>
          <w:szCs w:val="26"/>
          <w:rtl w:val="0"/>
          <w:lang w:val="en-US"/>
        </w:rPr>
        <w:drawing>
          <wp:inline distT="0" distB="0" distL="114300" distR="114300">
            <wp:extent cx="1484630" cy="1378585"/>
            <wp:effectExtent l="0" t="0" r="0" b="0"/>
            <wp:docPr id="1" name="Picture 1"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GU logo"/>
                    <pic:cNvPicPr>
                      <a:picLocks noChangeAspect="1"/>
                    </pic:cNvPicPr>
                  </pic:nvPicPr>
                  <pic:blipFill>
                    <a:blip r:embed="rId6"/>
                    <a:stretch>
                      <a:fillRect/>
                    </a:stretch>
                  </pic:blipFill>
                  <pic:spPr>
                    <a:xfrm>
                      <a:off x="0" y="0"/>
                      <a:ext cx="1484630" cy="1378585"/>
                    </a:xfrm>
                    <a:prstGeom prst="rect">
                      <a:avLst/>
                    </a:prstGeom>
                  </pic:spPr>
                </pic:pic>
              </a:graphicData>
            </a:graphic>
          </wp:inline>
        </w:drawing>
      </w:r>
    </w:p>
    <w:p w14:paraId="1156E70D">
      <w:pPr>
        <w:spacing w:before="240" w:after="0" w:line="240" w:lineRule="auto"/>
        <w:jc w:val="center"/>
        <w:rPr>
          <w:rFonts w:hint="default" w:ascii="Times New Roman" w:hAnsi="Times New Roman" w:cs="Times New Roman"/>
          <w:b/>
          <w:bCs/>
          <w:sz w:val="26"/>
          <w:szCs w:val="26"/>
          <w:rtl w:val="0"/>
          <w:lang w:val="en-US"/>
        </w:rPr>
      </w:pPr>
    </w:p>
    <w:p w14:paraId="153D4234">
      <w:pPr>
        <w:keepNext w:val="0"/>
        <w:keepLines w:val="0"/>
        <w:pageBreakBefore w:val="0"/>
        <w:widowControl/>
        <w:kinsoku/>
        <w:wordWrap/>
        <w:overflowPunct/>
        <w:topLinePunct w:val="0"/>
        <w:autoSpaceDE/>
        <w:autoSpaceDN/>
        <w:bidi w:val="0"/>
        <w:adjustRightInd/>
        <w:snapToGrid/>
        <w:spacing w:before="240" w:after="0" w:line="300" w:lineRule="auto"/>
        <w:jc w:val="center"/>
        <w:textAlignment w:val="auto"/>
        <w:rPr>
          <w:rFonts w:hint="default" w:ascii="Times New Roman" w:hAnsi="Times New Roman" w:cs="Times New Roman"/>
          <w:b/>
          <w:bCs/>
          <w:sz w:val="52"/>
          <w:szCs w:val="52"/>
          <w:rtl w:val="0"/>
          <w:lang w:val="en-US"/>
        </w:rPr>
      </w:pPr>
      <w:r>
        <w:rPr>
          <w:rFonts w:hint="default" w:ascii="Times New Roman" w:hAnsi="Times New Roman" w:cs="Times New Roman"/>
          <w:b/>
          <w:bCs/>
          <w:sz w:val="52"/>
          <w:szCs w:val="52"/>
          <w:rtl w:val="0"/>
          <w:lang w:val="en-US"/>
        </w:rPr>
        <w:t>BÀI TẬP NHÓM (LAB6)</w:t>
      </w:r>
    </w:p>
    <w:p w14:paraId="16289612">
      <w:pPr>
        <w:keepNext w:val="0"/>
        <w:keepLines w:val="0"/>
        <w:pageBreakBefore w:val="0"/>
        <w:widowControl/>
        <w:kinsoku/>
        <w:wordWrap/>
        <w:overflowPunct/>
        <w:topLinePunct w:val="0"/>
        <w:autoSpaceDE/>
        <w:autoSpaceDN/>
        <w:bidi w:val="0"/>
        <w:adjustRightInd/>
        <w:snapToGrid/>
        <w:spacing w:before="240" w:after="0" w:line="300" w:lineRule="auto"/>
        <w:jc w:val="center"/>
        <w:textAlignment w:val="auto"/>
        <w:rPr>
          <w:rFonts w:hint="default" w:ascii="Times New Roman" w:hAnsi="Times New Roman" w:cs="Times New Roman"/>
          <w:b/>
          <w:bCs/>
          <w:sz w:val="52"/>
          <w:szCs w:val="52"/>
          <w:rtl w:val="0"/>
          <w:lang w:val="en-US"/>
        </w:rPr>
      </w:pPr>
      <w:r>
        <w:rPr>
          <w:rFonts w:hint="default" w:ascii="Times New Roman" w:hAnsi="Times New Roman" w:cs="Times New Roman"/>
          <w:b/>
          <w:bCs/>
          <w:sz w:val="52"/>
          <w:szCs w:val="52"/>
          <w:rtl w:val="0"/>
          <w:lang w:val="en-US"/>
        </w:rPr>
        <w:t>KIỂM THỬ TRẠNG THÁI</w:t>
      </w:r>
    </w:p>
    <w:p w14:paraId="272386DD">
      <w:pPr>
        <w:spacing w:before="240" w:after="0" w:line="360" w:lineRule="auto"/>
        <w:jc w:val="center"/>
        <w:rPr>
          <w:rFonts w:hint="default" w:ascii="Times New Roman" w:hAnsi="Times New Roman" w:cs="Times New Roman"/>
          <w:b/>
          <w:bCs/>
          <w:sz w:val="26"/>
          <w:szCs w:val="26"/>
          <w:rtl w:val="0"/>
          <w:lang w:val="en-US"/>
        </w:rPr>
      </w:pPr>
      <w:r>
        <w:rPr>
          <w:rFonts w:hint="default" w:ascii="Times New Roman" w:hAnsi="Times New Roman" w:cs="Times New Roman"/>
          <w:b/>
          <w:bCs/>
          <w:sz w:val="26"/>
          <w:szCs w:val="26"/>
          <w:rtl w:val="0"/>
          <w:lang w:val="en-US"/>
        </w:rPr>
        <w:t xml:space="preserve">Học phần: </w:t>
      </w:r>
      <w:r>
        <w:rPr>
          <w:rFonts w:hint="default" w:ascii="Times New Roman" w:hAnsi="Times New Roman" w:cs="Times New Roman"/>
          <w:b w:val="0"/>
          <w:bCs w:val="0"/>
          <w:sz w:val="26"/>
          <w:szCs w:val="26"/>
          <w:rtl w:val="0"/>
          <w:lang w:val="en-US"/>
        </w:rPr>
        <w:t>Kiểm thử phần mềm</w:t>
      </w:r>
    </w:p>
    <w:p w14:paraId="4884A3BC">
      <w:pPr>
        <w:spacing w:before="240" w:after="0" w:line="360" w:lineRule="auto"/>
        <w:jc w:val="center"/>
        <w:rPr>
          <w:rFonts w:hint="default" w:ascii="Times New Roman" w:hAnsi="Times New Roman" w:cs="Times New Roman"/>
          <w:b/>
          <w:bCs/>
          <w:sz w:val="26"/>
          <w:szCs w:val="26"/>
          <w:rtl w:val="0"/>
          <w:lang w:val="en-US"/>
        </w:rPr>
      </w:pPr>
      <w:r>
        <w:rPr>
          <w:rFonts w:hint="default" w:ascii="Times New Roman" w:hAnsi="Times New Roman" w:cs="Times New Roman"/>
          <w:b/>
          <w:bCs/>
          <w:sz w:val="26"/>
          <w:szCs w:val="26"/>
          <w:rtl w:val="0"/>
          <w:lang w:val="en-US"/>
        </w:rPr>
        <w:t xml:space="preserve">GVHD: </w:t>
      </w:r>
      <w:r>
        <w:rPr>
          <w:rFonts w:hint="default" w:ascii="Times New Roman" w:hAnsi="Times New Roman" w:cs="Times New Roman"/>
          <w:b w:val="0"/>
          <w:bCs w:val="0"/>
          <w:sz w:val="26"/>
          <w:szCs w:val="26"/>
          <w:rtl w:val="0"/>
          <w:lang w:val="en-US"/>
        </w:rPr>
        <w:t>TS. Đỗ Như Tài</w:t>
      </w:r>
    </w:p>
    <w:p w14:paraId="2E1ABF74">
      <w:pPr>
        <w:spacing w:before="240" w:after="0" w:line="360" w:lineRule="auto"/>
        <w:jc w:val="center"/>
        <w:rPr>
          <w:rFonts w:hint="default" w:ascii="Times New Roman" w:hAnsi="Times New Roman" w:cs="Times New Roman"/>
          <w:b w:val="0"/>
          <w:bCs w:val="0"/>
          <w:sz w:val="26"/>
          <w:szCs w:val="26"/>
          <w:rtl w:val="0"/>
          <w:lang w:val="en-US"/>
        </w:rPr>
      </w:pPr>
      <w:r>
        <w:rPr>
          <w:rFonts w:hint="default" w:ascii="Times New Roman" w:hAnsi="Times New Roman" w:cs="Times New Roman"/>
          <w:b/>
          <w:bCs/>
          <w:sz w:val="26"/>
          <w:szCs w:val="26"/>
          <w:rtl w:val="0"/>
          <w:lang w:val="en-US"/>
        </w:rPr>
        <w:t xml:space="preserve">Lớp: </w:t>
      </w:r>
      <w:r>
        <w:rPr>
          <w:rFonts w:hint="default" w:ascii="Times New Roman" w:hAnsi="Times New Roman" w:cs="Times New Roman"/>
          <w:b w:val="0"/>
          <w:bCs w:val="0"/>
          <w:sz w:val="26"/>
          <w:szCs w:val="26"/>
          <w:rtl w:val="0"/>
          <w:lang w:val="en-US"/>
        </w:rPr>
        <w:t>DCT122C3</w:t>
      </w:r>
    </w:p>
    <w:p w14:paraId="18D6F9C2">
      <w:pPr>
        <w:spacing w:before="240" w:after="0" w:line="360" w:lineRule="auto"/>
        <w:jc w:val="center"/>
        <w:rPr>
          <w:rFonts w:hint="default" w:ascii="Times New Roman" w:hAnsi="Times New Roman" w:cs="Times New Roman"/>
          <w:b w:val="0"/>
          <w:bCs w:val="0"/>
          <w:sz w:val="26"/>
          <w:szCs w:val="26"/>
          <w:rtl w:val="0"/>
          <w:lang w:val="en-US"/>
        </w:rPr>
      </w:pPr>
    </w:p>
    <w:p w14:paraId="7803E730">
      <w:pPr>
        <w:spacing w:before="240" w:after="0" w:line="360" w:lineRule="auto"/>
        <w:jc w:val="both"/>
        <w:rPr>
          <w:rFonts w:hint="default" w:ascii="Times New Roman" w:hAnsi="Times New Roman" w:cs="Times New Roman"/>
          <w:b w:val="0"/>
          <w:bCs w:val="0"/>
          <w:sz w:val="26"/>
          <w:szCs w:val="26"/>
          <w:rtl w:val="0"/>
          <w:lang w:val="en-US"/>
        </w:rPr>
      </w:pPr>
    </w:p>
    <w:p w14:paraId="614ABF0E">
      <w:pPr>
        <w:spacing w:before="240" w:after="0" w:line="360" w:lineRule="auto"/>
        <w:jc w:val="both"/>
        <w:rPr>
          <w:rFonts w:hint="default" w:ascii="Times New Roman" w:hAnsi="Times New Roman" w:cs="Times New Roman"/>
          <w:b w:val="0"/>
          <w:bCs w:val="0"/>
          <w:sz w:val="26"/>
          <w:szCs w:val="26"/>
          <w:rtl w:val="0"/>
          <w:lang w:val="en-US"/>
        </w:rPr>
      </w:pPr>
      <w:bookmarkStart w:id="0" w:name="_GoBack"/>
      <w:bookmarkEnd w:id="0"/>
    </w:p>
    <w:p w14:paraId="496F5DAD">
      <w:pPr>
        <w:spacing w:before="240" w:after="0" w:line="360" w:lineRule="auto"/>
        <w:jc w:val="center"/>
        <w:rPr>
          <w:rFonts w:hint="default" w:ascii="Times New Roman" w:hAnsi="Times New Roman" w:cs="Times New Roman"/>
          <w:b/>
          <w:bCs/>
          <w:sz w:val="26"/>
          <w:szCs w:val="26"/>
          <w:rtl w:val="0"/>
          <w:lang w:val="en-US"/>
        </w:rPr>
        <w:sectPr>
          <w:pgSz w:w="12240" w:h="15840"/>
          <w:pgMar w:top="1440" w:right="1440" w:bottom="1440" w:left="1440" w:header="720" w:footer="720" w:gutter="0"/>
          <w:pgBorders w:display="firstPage">
            <w:top w:val="thinThickSmallGap" w:color="auto" w:sz="24" w:space="1"/>
            <w:left w:val="thinThickSmallGap" w:color="auto" w:sz="24" w:space="4"/>
            <w:bottom w:val="thinThickSmallGap" w:color="auto" w:sz="24" w:space="1"/>
            <w:right w:val="thinThickSmallGap" w:color="auto" w:sz="24" w:space="4"/>
          </w:pgBorders>
          <w:pgNumType w:start="1"/>
          <w:cols w:space="720" w:num="1"/>
        </w:sectPr>
      </w:pPr>
      <w:r>
        <w:rPr>
          <w:rFonts w:hint="default" w:ascii="Times New Roman" w:hAnsi="Times New Roman" w:cs="Times New Roman"/>
          <w:b/>
          <w:bCs/>
          <w:sz w:val="26"/>
          <w:szCs w:val="26"/>
          <w:rtl w:val="0"/>
          <w:lang w:val="en-US"/>
        </w:rPr>
        <w:t>THÀNH PHỐ HỒ CHÍ MINH</w:t>
      </w:r>
    </w:p>
    <w:p w14:paraId="00000002">
      <w:pPr>
        <w:spacing w:before="240" w:after="0" w:line="360" w:lineRule="auto"/>
        <w:jc w:val="both"/>
        <w:rPr>
          <w:rFonts w:hint="default" w:ascii="Times New Roman" w:hAnsi="Times New Roman" w:cs="Times New Roman"/>
          <w:b/>
          <w:sz w:val="26"/>
          <w:szCs w:val="26"/>
        </w:rPr>
      </w:pPr>
      <w:r>
        <w:rPr>
          <w:rFonts w:hint="default" w:ascii="Times New Roman" w:hAnsi="Times New Roman" w:cs="Times New Roman"/>
          <w:sz w:val="26"/>
          <w:szCs w:val="26"/>
          <w:rtl w:val="0"/>
        </w:rPr>
        <w:t>Giỏ hàng trên một trang mua bán trực tuyến được bắt đầu với trạng thái là rỗng (không có món hàng nào). Khi bạn chọn một sản phẩm thì nó sẽ được đưa vào giỏ hàng. Bạn cũng có thể bỏ chọn các món hàng trong giỏ hàng. Khi bạn quyết định mua hàng, thì sẽ xuất hiện màn hình tổng hợp các món hàng đang có trong giỏ cùng với thông tin về giá tiền, số lượng và tổng tiền của giỏ hàng, để cho bạn xác nhận xem đúng hay chưa. Nếu bạn thấy số lượng hàng và giá tiền OK thì bạn sẽ được chuyển sang trang thanh toán. Ngược lại bạn sẽ quay lại trang mua hàng (lúc này bạn có thể bỏ chọn các món hàng bạn muốn bỏ bớt).</w:t>
      </w:r>
      <w:r>
        <w:rPr>
          <w:rFonts w:hint="default" w:ascii="Times New Roman" w:hAnsi="Times New Roman" w:cs="Times New Roman"/>
          <w:sz w:val="26"/>
          <w:szCs w:val="26"/>
          <w:rtl w:val="0"/>
        </w:rPr>
        <w:br w:type="textWrapping"/>
      </w:r>
      <w:r>
        <w:rPr>
          <w:rFonts w:hint="default" w:ascii="Times New Roman" w:hAnsi="Times New Roman" w:cs="Times New Roman"/>
          <w:sz w:val="26"/>
          <w:szCs w:val="26"/>
          <w:rtl w:val="0"/>
        </w:rPr>
        <w:br w:type="textWrapping"/>
      </w:r>
      <w:r>
        <w:rPr>
          <w:rFonts w:hint="default" w:ascii="Times New Roman" w:hAnsi="Times New Roman" w:cs="Times New Roman"/>
          <w:sz w:val="26"/>
          <w:szCs w:val="26"/>
          <w:rtl w:val="0"/>
        </w:rPr>
        <w:t xml:space="preserve"> </w:t>
      </w:r>
      <w:r>
        <w:rPr>
          <w:rFonts w:hint="default" w:ascii="Times New Roman" w:hAnsi="Times New Roman" w:cs="Times New Roman"/>
          <w:b/>
          <w:sz w:val="26"/>
          <w:szCs w:val="26"/>
          <w:rtl w:val="0"/>
        </w:rPr>
        <w:t>Yêu cầu:</w:t>
      </w:r>
    </w:p>
    <w:p w14:paraId="00000003">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a.  </w:t>
      </w:r>
      <w:r>
        <w:rPr>
          <w:rFonts w:hint="default" w:ascii="Times New Roman" w:hAnsi="Times New Roman" w:cs="Times New Roman"/>
          <w:sz w:val="26"/>
          <w:szCs w:val="26"/>
          <w:rtl w:val="0"/>
        </w:rPr>
        <w:t>Đưa ra sơ đồ trạng thái - state diagram – cho thấy các trạng thái/states và sự chuyển tiếp/transition khác. Xác định test case – một loạt các trạng thái – bao phủ toàn bộ các chuyển tiếp.</w:t>
      </w:r>
    </w:p>
    <w:p w14:paraId="00000004">
      <w:pPr>
        <w:spacing w:before="24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tl w:val="0"/>
        </w:rPr>
        <w:t>Sơ đồ trạng thái</w:t>
      </w:r>
    </w:p>
    <w:p w14:paraId="00000005">
      <w:pPr>
        <w:spacing w:before="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Các state:</w:t>
      </w:r>
    </w:p>
    <w:p w14:paraId="00000006">
      <w:pPr>
        <w:numPr>
          <w:ilvl w:val="0"/>
          <w:numId w:val="1"/>
        </w:numPr>
        <w:spacing w:after="0" w:afterAutospacing="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S1: Giỏ hàng rỗng</w:t>
      </w:r>
    </w:p>
    <w:p w14:paraId="00000007">
      <w:pPr>
        <w:numPr>
          <w:ilvl w:val="0"/>
          <w:numId w:val="1"/>
        </w:numPr>
        <w:spacing w:after="0" w:afterAutospacing="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S2: Giỏ hàng có sản phẩm</w:t>
      </w:r>
    </w:p>
    <w:p w14:paraId="00000008">
      <w:pPr>
        <w:numPr>
          <w:ilvl w:val="0"/>
          <w:numId w:val="1"/>
        </w:numPr>
        <w:spacing w:after="0" w:afterAutospacing="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S3: Đơn hàng</w:t>
      </w:r>
    </w:p>
    <w:p w14:paraId="00000009">
      <w:pPr>
        <w:numPr>
          <w:ilvl w:val="0"/>
          <w:numId w:val="1"/>
        </w:numPr>
        <w:spacing w:after="44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S4: Thanh toán</w:t>
      </w:r>
    </w:p>
    <w:p w14:paraId="0000000A">
      <w:pPr>
        <w:spacing w:before="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Các Transition:</w:t>
      </w:r>
    </w:p>
    <w:p w14:paraId="0000000B">
      <w:pPr>
        <w:numPr>
          <w:ilvl w:val="0"/>
          <w:numId w:val="2"/>
        </w:numPr>
        <w:spacing w:after="0" w:afterAutospacing="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E1: Thêm sản phẩm vào giỏ hàng</w:t>
      </w:r>
    </w:p>
    <w:p w14:paraId="0000000C">
      <w:pPr>
        <w:numPr>
          <w:ilvl w:val="0"/>
          <w:numId w:val="2"/>
        </w:numPr>
        <w:spacing w:after="0" w:afterAutospacing="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E2: Xóa hết sản phẩm trong giỏ hàng</w:t>
      </w:r>
    </w:p>
    <w:p w14:paraId="0000000D">
      <w:pPr>
        <w:numPr>
          <w:ilvl w:val="0"/>
          <w:numId w:val="2"/>
        </w:numPr>
        <w:spacing w:after="0" w:afterAutospacing="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E3: Mua hàng</w:t>
      </w:r>
    </w:p>
    <w:p w14:paraId="0000000E">
      <w:pPr>
        <w:numPr>
          <w:ilvl w:val="0"/>
          <w:numId w:val="2"/>
        </w:numPr>
        <w:spacing w:after="0" w:afterAutospacing="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E4: Chỉnh sửa giỏ hàng</w:t>
      </w:r>
    </w:p>
    <w:p w14:paraId="00000010">
      <w:pPr>
        <w:numPr>
          <w:ilvl w:val="0"/>
          <w:numId w:val="2"/>
        </w:numPr>
        <w:spacing w:after="440" w:line="360" w:lineRule="auto"/>
        <w:ind w:left="720" w:hanging="360"/>
        <w:rPr>
          <w:rFonts w:hint="default" w:ascii="Times New Roman" w:hAnsi="Times New Roman" w:eastAsia="Times New Roman" w:cs="Times New Roman"/>
          <w:sz w:val="26"/>
          <w:szCs w:val="26"/>
        </w:rPr>
      </w:pPr>
      <w:r>
        <w:rPr>
          <w:rFonts w:hint="default" w:ascii="Times New Roman" w:hAnsi="Times New Roman" w:cs="Times New Roman"/>
          <w:sz w:val="26"/>
          <w:szCs w:val="26"/>
          <w:rtl w:val="0"/>
        </w:rPr>
        <w:t>E5: Xác nhận mua hàng</w:t>
      </w:r>
    </w:p>
    <w:tbl>
      <w:tblPr>
        <w:tblStyle w:val="1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995"/>
        <w:gridCol w:w="1272"/>
        <w:gridCol w:w="1272"/>
        <w:gridCol w:w="1272"/>
        <w:gridCol w:w="1272"/>
        <w:gridCol w:w="1272"/>
      </w:tblGrid>
      <w:tr w14:paraId="331E8FC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single" w:color="000000" w:sz="6" w:space="0"/>
              <w:left w:val="single" w:color="000000" w:sz="6" w:space="0"/>
              <w:bottom w:val="single" w:color="000000" w:sz="6" w:space="0"/>
              <w:right w:val="single" w:color="000000" w:sz="6" w:space="0"/>
            </w:tcBorders>
            <w:shd w:val="clear" w:color="auto" w:fill="C9DAF8"/>
            <w:tcMar>
              <w:top w:w="40" w:type="dxa"/>
              <w:left w:w="40" w:type="dxa"/>
              <w:bottom w:w="40" w:type="dxa"/>
              <w:right w:w="40" w:type="dxa"/>
            </w:tcMar>
            <w:vAlign w:val="bottom"/>
          </w:tcPr>
          <w:p w14:paraId="00000011">
            <w:pPr>
              <w:spacing w:before="240" w:after="0" w:line="360" w:lineRule="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Test-case</w:t>
            </w:r>
          </w:p>
        </w:tc>
        <w:tc>
          <w:tcPr>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12">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TC1</w:t>
            </w:r>
          </w:p>
        </w:tc>
        <w:tc>
          <w:tcPr>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13">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TC2</w:t>
            </w:r>
          </w:p>
        </w:tc>
        <w:tc>
          <w:tcPr>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14">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TC3</w:t>
            </w:r>
          </w:p>
        </w:tc>
        <w:tc>
          <w:tcPr>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15">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TC4</w:t>
            </w:r>
          </w:p>
        </w:tc>
        <w:tc>
          <w:tcPr>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16">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TC5</w:t>
            </w:r>
          </w:p>
        </w:tc>
      </w:tr>
      <w:tr w14:paraId="1BB7741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17">
            <w:pPr>
              <w:spacing w:before="240" w:after="0" w:line="360" w:lineRule="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Start state</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18">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S1</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19">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S2</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1A">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S2</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1B">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S3</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1C">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S3</w:t>
            </w:r>
          </w:p>
        </w:tc>
      </w:tr>
      <w:tr w14:paraId="23B2917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1D">
            <w:pPr>
              <w:spacing w:before="240" w:after="0" w:line="360" w:lineRule="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Input</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1E">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E1</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1F">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E2</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0">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E3</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1">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E4</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2">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E5</w:t>
            </w:r>
          </w:p>
        </w:tc>
      </w:tr>
      <w:tr w14:paraId="71423C3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23">
            <w:pPr>
              <w:spacing w:before="240" w:after="0" w:line="360" w:lineRule="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Output</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4">
            <w:pPr>
              <w:spacing w:line="360" w:lineRule="auto"/>
              <w:rPr>
                <w:rFonts w:hint="default" w:ascii="Times New Roman" w:hAnsi="Times New Roman" w:cs="Times New Roman"/>
                <w:sz w:val="26"/>
                <w:szCs w:val="26"/>
              </w:rPr>
            </w:pP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5">
            <w:pPr>
              <w:spacing w:line="360" w:lineRule="auto"/>
              <w:rPr>
                <w:rFonts w:hint="default" w:ascii="Times New Roman" w:hAnsi="Times New Roman" w:cs="Times New Roman"/>
                <w:sz w:val="26"/>
                <w:szCs w:val="26"/>
              </w:rPr>
            </w:pP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6">
            <w:pPr>
              <w:spacing w:line="360" w:lineRule="auto"/>
              <w:rPr>
                <w:rFonts w:hint="default" w:ascii="Times New Roman" w:hAnsi="Times New Roman" w:cs="Times New Roman"/>
                <w:sz w:val="26"/>
                <w:szCs w:val="26"/>
              </w:rPr>
            </w:pP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7">
            <w:pPr>
              <w:spacing w:line="360" w:lineRule="auto"/>
              <w:rPr>
                <w:rFonts w:hint="default" w:ascii="Times New Roman" w:hAnsi="Times New Roman" w:cs="Times New Roman"/>
                <w:sz w:val="26"/>
                <w:szCs w:val="26"/>
              </w:rPr>
            </w:pP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8">
            <w:pPr>
              <w:spacing w:line="360" w:lineRule="auto"/>
              <w:rPr>
                <w:rFonts w:hint="default" w:ascii="Times New Roman" w:hAnsi="Times New Roman" w:cs="Times New Roman"/>
                <w:sz w:val="26"/>
                <w:szCs w:val="26"/>
              </w:rPr>
            </w:pPr>
          </w:p>
        </w:tc>
      </w:tr>
      <w:tr w14:paraId="5BAF1A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29">
            <w:pPr>
              <w:spacing w:before="240" w:after="0" w:line="360" w:lineRule="auto"/>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Finish state</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A">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S2</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B">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S1</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C">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S3</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D">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S2</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2E">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S4</w:t>
            </w:r>
          </w:p>
        </w:tc>
      </w:tr>
    </w:tbl>
    <w:p w14:paraId="0000002F">
      <w:pPr>
        <w:spacing w:before="240"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p>
    <w:p w14:paraId="00000030">
      <w:pPr>
        <w:spacing w:before="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Kiểm tra chức năng thêm và xóa sản phẩm, không mua hàng:</w:t>
      </w:r>
    </w:p>
    <w:p w14:paraId="00000031">
      <w:pPr>
        <w:spacing w:before="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rPr>
        <w:tab/>
      </w:r>
      <w:r>
        <w:rPr>
          <w:rFonts w:hint="default" w:ascii="Times New Roman" w:hAnsi="Times New Roman" w:cs="Times New Roman"/>
          <w:sz w:val="26"/>
          <w:szCs w:val="26"/>
          <w:rtl w:val="0"/>
        </w:rPr>
        <w:t xml:space="preserve">Bắt đầu → Thêm sản phẩm vào giỏ hàng → Xóa hết sản phẩm trong giỏ hàng </w:t>
      </w:r>
    </w:p>
    <w:p w14:paraId="00000032">
      <w:pPr>
        <w:numPr>
          <w:ilvl w:val="0"/>
          <w:numId w:val="3"/>
        </w:numPr>
        <w:spacing w:after="44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Đưa ra một bảng trạng thái. Cho một ví dụ kiểm thử trường hợp chuyển tiếp không hợp lệ</w:t>
      </w:r>
    </w:p>
    <w:tbl>
      <w:tblPr>
        <w:tblStyle w:val="1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633"/>
        <w:gridCol w:w="1242"/>
        <w:gridCol w:w="2220"/>
        <w:gridCol w:w="2835"/>
        <w:gridCol w:w="1425"/>
        <w:gridCol w:w="1005"/>
      </w:tblGrid>
      <w:tr w14:paraId="5E3D211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633" w:type="dxa"/>
            <w:tcBorders>
              <w:top w:val="single" w:color="000000" w:sz="6" w:space="0"/>
              <w:left w:val="single" w:color="000000" w:sz="6" w:space="0"/>
              <w:bottom w:val="single" w:color="000000" w:sz="6" w:space="0"/>
              <w:right w:val="single" w:color="000000" w:sz="6" w:space="0"/>
            </w:tcBorders>
            <w:shd w:val="clear" w:color="auto" w:fill="C9DAF8"/>
            <w:tcMar>
              <w:top w:w="40" w:type="dxa"/>
              <w:left w:w="40" w:type="dxa"/>
              <w:bottom w:w="40" w:type="dxa"/>
              <w:right w:w="40" w:type="dxa"/>
            </w:tcMar>
            <w:vAlign w:val="bottom"/>
          </w:tcPr>
          <w:p w14:paraId="00000033">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STT</w:t>
            </w:r>
          </w:p>
        </w:tc>
        <w:tc>
          <w:tcPr>
            <w:tcW w:w="1242" w:type="dxa"/>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34">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Trạng thái hiện tại</w:t>
            </w:r>
          </w:p>
        </w:tc>
        <w:tc>
          <w:tcPr>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35">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Sự kiện</w:t>
            </w:r>
          </w:p>
        </w:tc>
        <w:tc>
          <w:tcPr>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36">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Hành động/ Kết quả</w:t>
            </w:r>
          </w:p>
        </w:tc>
        <w:tc>
          <w:tcPr>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37">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Trạng thái tiếp theo</w:t>
            </w:r>
          </w:p>
        </w:tc>
        <w:tc>
          <w:tcPr>
            <w:tcBorders>
              <w:top w:val="single" w:color="000000" w:sz="6" w:space="0"/>
              <w:left w:val="nil"/>
              <w:bottom w:val="single" w:color="000000" w:sz="6" w:space="0"/>
              <w:right w:val="single" w:color="000000" w:sz="6" w:space="0"/>
            </w:tcBorders>
            <w:shd w:val="clear" w:color="auto" w:fill="C9DAF8"/>
            <w:tcMar>
              <w:top w:w="40" w:type="dxa"/>
              <w:left w:w="40" w:type="dxa"/>
              <w:bottom w:w="40" w:type="dxa"/>
              <w:right w:w="40" w:type="dxa"/>
            </w:tcMar>
            <w:vAlign w:val="bottom"/>
          </w:tcPr>
          <w:p w14:paraId="00000038">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Hợp lệ</w:t>
            </w:r>
          </w:p>
        </w:tc>
      </w:tr>
      <w:tr w14:paraId="710BB09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633" w:type="dxa"/>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39">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1</w:t>
            </w:r>
          </w:p>
        </w:tc>
        <w:tc>
          <w:tcPr>
            <w:tcW w:w="1242" w:type="dxa"/>
            <w:tcBorders>
              <w:top w:val="nil"/>
              <w:left w:val="nil"/>
              <w:bottom w:val="single" w:color="000000" w:sz="6" w:space="0"/>
              <w:right w:val="single" w:color="000000" w:sz="6" w:space="0"/>
            </w:tcBorders>
            <w:tcMar>
              <w:top w:w="40" w:type="dxa"/>
              <w:left w:w="40" w:type="dxa"/>
              <w:bottom w:w="40" w:type="dxa"/>
              <w:right w:w="40" w:type="dxa"/>
            </w:tcMar>
            <w:vAlign w:val="bottom"/>
          </w:tcPr>
          <w:p w14:paraId="0000003A">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Bắt đầu</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3B">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Bắt đầu (người dùng lần đầu vào trang)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3C">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Hiển thị trang sản phẩm</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3D">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Giỏ hàng rỗng</w:t>
            </w:r>
          </w:p>
        </w:tc>
        <w:tc>
          <w:tcPr>
            <w:tcBorders>
              <w:top w:val="nil"/>
              <w:left w:val="nil"/>
              <w:bottom w:val="single" w:color="000000" w:sz="6" w:space="0"/>
              <w:right w:val="single" w:color="000000" w:sz="6" w:space="0"/>
            </w:tcBorders>
            <w:shd w:val="clear" w:color="auto" w:fill="FFFFFF"/>
            <w:tcMar>
              <w:top w:w="40" w:type="dxa"/>
              <w:left w:w="40" w:type="dxa"/>
              <w:bottom w:w="40" w:type="dxa"/>
              <w:right w:w="40" w:type="dxa"/>
            </w:tcMar>
            <w:vAlign w:val="bottom"/>
          </w:tcPr>
          <w:p w14:paraId="0000003E">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Hợp lệ</w:t>
            </w:r>
          </w:p>
        </w:tc>
      </w:tr>
      <w:tr w14:paraId="7E9462D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633" w:type="dxa"/>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3F">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2</w:t>
            </w:r>
          </w:p>
        </w:tc>
        <w:tc>
          <w:tcPr>
            <w:tcW w:w="1242" w:type="dxa"/>
            <w:tcBorders>
              <w:top w:val="nil"/>
              <w:left w:val="nil"/>
              <w:bottom w:val="single" w:color="000000" w:sz="6" w:space="0"/>
              <w:right w:val="single" w:color="000000" w:sz="6" w:space="0"/>
            </w:tcBorders>
            <w:tcMar>
              <w:top w:w="40" w:type="dxa"/>
              <w:left w:w="40" w:type="dxa"/>
              <w:bottom w:w="40" w:type="dxa"/>
              <w:right w:w="40" w:type="dxa"/>
            </w:tcMar>
            <w:vAlign w:val="bottom"/>
          </w:tcPr>
          <w:p w14:paraId="00000040">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Giỏ hàng rỗng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41">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Thêm sản phẩm</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42">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Cập nhật số lượng và tổng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43">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Giỏ hàng có sản phẩm</w:t>
            </w:r>
          </w:p>
        </w:tc>
        <w:tc>
          <w:tcPr>
            <w:tcBorders>
              <w:top w:val="nil"/>
              <w:left w:val="nil"/>
              <w:bottom w:val="single" w:color="000000" w:sz="6" w:space="0"/>
              <w:right w:val="single" w:color="000000" w:sz="6" w:space="0"/>
            </w:tcBorders>
            <w:shd w:val="clear" w:color="auto" w:fill="FFFFFF"/>
            <w:tcMar>
              <w:top w:w="40" w:type="dxa"/>
              <w:left w:w="40" w:type="dxa"/>
              <w:bottom w:w="40" w:type="dxa"/>
              <w:right w:w="40" w:type="dxa"/>
            </w:tcMar>
            <w:vAlign w:val="bottom"/>
          </w:tcPr>
          <w:p w14:paraId="00000044">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Hợp lệ</w:t>
            </w:r>
          </w:p>
        </w:tc>
      </w:tr>
      <w:tr w14:paraId="4F7DE04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633" w:type="dxa"/>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45">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3</w:t>
            </w:r>
          </w:p>
        </w:tc>
        <w:tc>
          <w:tcPr>
            <w:tcW w:w="1242" w:type="dxa"/>
            <w:tcBorders>
              <w:top w:val="nil"/>
              <w:left w:val="nil"/>
              <w:bottom w:val="single" w:color="000000" w:sz="6" w:space="0"/>
              <w:right w:val="single" w:color="000000" w:sz="6" w:space="0"/>
            </w:tcBorders>
            <w:tcMar>
              <w:top w:w="40" w:type="dxa"/>
              <w:left w:w="40" w:type="dxa"/>
              <w:bottom w:w="40" w:type="dxa"/>
              <w:right w:w="40" w:type="dxa"/>
            </w:tcMar>
            <w:vAlign w:val="bottom"/>
          </w:tcPr>
          <w:p w14:paraId="00000046">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Giỏ hàng có sản phẩm</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47">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Xóa sản phẩm</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48">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Cập nhật lại số lượng và tổng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49">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Giỏ hàng rỗng</w:t>
            </w:r>
          </w:p>
        </w:tc>
        <w:tc>
          <w:tcPr>
            <w:tcBorders>
              <w:top w:val="nil"/>
              <w:left w:val="nil"/>
              <w:bottom w:val="single" w:color="000000" w:sz="6" w:space="0"/>
              <w:right w:val="single" w:color="000000" w:sz="6" w:space="0"/>
            </w:tcBorders>
            <w:shd w:val="clear" w:color="auto" w:fill="FFFFFF"/>
            <w:tcMar>
              <w:top w:w="40" w:type="dxa"/>
              <w:left w:w="40" w:type="dxa"/>
              <w:bottom w:w="40" w:type="dxa"/>
              <w:right w:w="40" w:type="dxa"/>
            </w:tcMar>
            <w:vAlign w:val="bottom"/>
          </w:tcPr>
          <w:p w14:paraId="0000004A">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Hợp lệ</w:t>
            </w:r>
          </w:p>
        </w:tc>
      </w:tr>
      <w:tr w14:paraId="4D2B43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633" w:type="dxa"/>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4B">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4</w:t>
            </w:r>
          </w:p>
        </w:tc>
        <w:tc>
          <w:tcPr>
            <w:tcW w:w="1242" w:type="dxa"/>
            <w:tcBorders>
              <w:top w:val="nil"/>
              <w:left w:val="nil"/>
              <w:bottom w:val="single" w:color="000000" w:sz="6" w:space="0"/>
              <w:right w:val="single" w:color="000000" w:sz="6" w:space="0"/>
            </w:tcBorders>
            <w:tcMar>
              <w:top w:w="40" w:type="dxa"/>
              <w:left w:w="40" w:type="dxa"/>
              <w:bottom w:w="40" w:type="dxa"/>
              <w:right w:w="40" w:type="dxa"/>
            </w:tcMar>
            <w:vAlign w:val="bottom"/>
          </w:tcPr>
          <w:p w14:paraId="0000004C">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Giỏ hàng có sản phẩm</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4D">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Mua hàng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4E">
            <w:pPr>
              <w:spacing w:line="360" w:lineRule="auto"/>
              <w:rPr>
                <w:rFonts w:hint="default" w:ascii="Times New Roman" w:hAnsi="Times New Roman" w:cs="Times New Roman"/>
                <w:sz w:val="26"/>
                <w:szCs w:val="26"/>
              </w:rPr>
            </w:pP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4F">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Kiểm tra đơn hàng</w:t>
            </w:r>
          </w:p>
        </w:tc>
        <w:tc>
          <w:tcPr>
            <w:tcBorders>
              <w:top w:val="nil"/>
              <w:left w:val="nil"/>
              <w:bottom w:val="single" w:color="000000" w:sz="6" w:space="0"/>
              <w:right w:val="single" w:color="000000" w:sz="6" w:space="0"/>
            </w:tcBorders>
            <w:shd w:val="clear" w:color="auto" w:fill="FFFFFF"/>
            <w:tcMar>
              <w:top w:w="40" w:type="dxa"/>
              <w:left w:w="40" w:type="dxa"/>
              <w:bottom w:w="40" w:type="dxa"/>
              <w:right w:w="40" w:type="dxa"/>
            </w:tcMar>
            <w:vAlign w:val="bottom"/>
          </w:tcPr>
          <w:p w14:paraId="00000050">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Hợp lệ</w:t>
            </w:r>
          </w:p>
        </w:tc>
      </w:tr>
      <w:tr w14:paraId="038CCA9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633" w:type="dxa"/>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51">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5</w:t>
            </w:r>
          </w:p>
        </w:tc>
        <w:tc>
          <w:tcPr>
            <w:tcW w:w="1242" w:type="dxa"/>
            <w:tcBorders>
              <w:top w:val="nil"/>
              <w:left w:val="nil"/>
              <w:bottom w:val="single" w:color="000000" w:sz="6" w:space="0"/>
              <w:right w:val="single" w:color="000000" w:sz="6" w:space="0"/>
            </w:tcBorders>
            <w:tcMar>
              <w:top w:w="40" w:type="dxa"/>
              <w:left w:w="40" w:type="dxa"/>
              <w:bottom w:w="40" w:type="dxa"/>
              <w:right w:w="40" w:type="dxa"/>
            </w:tcMar>
            <w:vAlign w:val="bottom"/>
          </w:tcPr>
          <w:p w14:paraId="00000052">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Kiểm tra đơn hàng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53">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Chỉnh sửa giỏ hàng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54">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Cập nhật lại số lượng và tổng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55">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Giỏ hàng có sản phẩm</w:t>
            </w:r>
          </w:p>
        </w:tc>
        <w:tc>
          <w:tcPr>
            <w:tcBorders>
              <w:top w:val="nil"/>
              <w:left w:val="nil"/>
              <w:bottom w:val="single" w:color="000000" w:sz="6" w:space="0"/>
              <w:right w:val="single" w:color="000000" w:sz="6" w:space="0"/>
            </w:tcBorders>
            <w:shd w:val="clear" w:color="auto" w:fill="FFFFFF"/>
            <w:tcMar>
              <w:top w:w="40" w:type="dxa"/>
              <w:left w:w="40" w:type="dxa"/>
              <w:bottom w:w="40" w:type="dxa"/>
              <w:right w:w="40" w:type="dxa"/>
            </w:tcMar>
            <w:vAlign w:val="bottom"/>
          </w:tcPr>
          <w:p w14:paraId="00000056">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Hợp lệ</w:t>
            </w:r>
          </w:p>
        </w:tc>
      </w:tr>
      <w:tr w14:paraId="2D190A7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633" w:type="dxa"/>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57">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6</w:t>
            </w:r>
          </w:p>
        </w:tc>
        <w:tc>
          <w:tcPr>
            <w:tcW w:w="1242" w:type="dxa"/>
            <w:tcBorders>
              <w:top w:val="nil"/>
              <w:left w:val="nil"/>
              <w:bottom w:val="single" w:color="000000" w:sz="6" w:space="0"/>
              <w:right w:val="single" w:color="000000" w:sz="6" w:space="0"/>
            </w:tcBorders>
            <w:tcMar>
              <w:top w:w="40" w:type="dxa"/>
              <w:left w:w="40" w:type="dxa"/>
              <w:bottom w:w="40" w:type="dxa"/>
              <w:right w:w="40" w:type="dxa"/>
            </w:tcMar>
            <w:vAlign w:val="bottom"/>
          </w:tcPr>
          <w:p w14:paraId="00000058">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Kiểm tra đơn hàng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59">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Xác nhận mua hàng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5A">
            <w:pPr>
              <w:spacing w:line="360" w:lineRule="auto"/>
              <w:rPr>
                <w:rFonts w:hint="default" w:ascii="Times New Roman" w:hAnsi="Times New Roman" w:cs="Times New Roman"/>
                <w:sz w:val="26"/>
                <w:szCs w:val="26"/>
              </w:rPr>
            </w:pP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5B">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Thanh toán</w:t>
            </w:r>
          </w:p>
        </w:tc>
        <w:tc>
          <w:tcPr>
            <w:tcBorders>
              <w:top w:val="nil"/>
              <w:left w:val="nil"/>
              <w:bottom w:val="single" w:color="000000" w:sz="6" w:space="0"/>
              <w:right w:val="single" w:color="000000" w:sz="6" w:space="0"/>
            </w:tcBorders>
            <w:shd w:val="clear" w:color="auto" w:fill="FFFFFF"/>
            <w:tcMar>
              <w:top w:w="40" w:type="dxa"/>
              <w:left w:w="40" w:type="dxa"/>
              <w:bottom w:w="40" w:type="dxa"/>
              <w:right w:w="40" w:type="dxa"/>
            </w:tcMar>
            <w:vAlign w:val="bottom"/>
          </w:tcPr>
          <w:p w14:paraId="0000005C">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Hợp lệ</w:t>
            </w:r>
          </w:p>
        </w:tc>
      </w:tr>
      <w:tr w14:paraId="4D8427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633" w:type="dxa"/>
            <w:tcBorders>
              <w:top w:val="nil"/>
              <w:left w:val="single" w:color="000000" w:sz="6" w:space="0"/>
              <w:bottom w:val="single" w:color="000000" w:sz="6" w:space="0"/>
              <w:right w:val="single" w:color="000000" w:sz="6" w:space="0"/>
            </w:tcBorders>
            <w:tcMar>
              <w:top w:w="40" w:type="dxa"/>
              <w:left w:w="40" w:type="dxa"/>
              <w:bottom w:w="40" w:type="dxa"/>
              <w:right w:w="40" w:type="dxa"/>
            </w:tcMar>
            <w:vAlign w:val="bottom"/>
          </w:tcPr>
          <w:p w14:paraId="0000005D">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7</w:t>
            </w:r>
          </w:p>
        </w:tc>
        <w:tc>
          <w:tcPr>
            <w:tcW w:w="1242" w:type="dxa"/>
            <w:tcBorders>
              <w:top w:val="nil"/>
              <w:left w:val="nil"/>
              <w:bottom w:val="single" w:color="000000" w:sz="6" w:space="0"/>
              <w:right w:val="single" w:color="000000" w:sz="6" w:space="0"/>
            </w:tcBorders>
            <w:tcMar>
              <w:top w:w="40" w:type="dxa"/>
              <w:left w:w="40" w:type="dxa"/>
              <w:bottom w:w="40" w:type="dxa"/>
              <w:right w:w="40" w:type="dxa"/>
            </w:tcMar>
            <w:vAlign w:val="bottom"/>
          </w:tcPr>
          <w:p w14:paraId="0000005E">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Giỏ hàng rỗng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5F">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Mua hàng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60">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Chặn hành động chuyển tiếp qua kiểm tra đơn hàng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61">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Giỏ hàng rỗng</w:t>
            </w:r>
          </w:p>
        </w:tc>
        <w:tc>
          <w:tcPr>
            <w:tcBorders>
              <w:top w:val="nil"/>
              <w:left w:val="nil"/>
              <w:bottom w:val="single" w:color="000000" w:sz="6" w:space="0"/>
              <w:right w:val="single" w:color="000000" w:sz="6" w:space="0"/>
            </w:tcBorders>
            <w:tcMar>
              <w:top w:w="40" w:type="dxa"/>
              <w:left w:w="40" w:type="dxa"/>
              <w:bottom w:w="40" w:type="dxa"/>
              <w:right w:w="40" w:type="dxa"/>
            </w:tcMar>
            <w:vAlign w:val="bottom"/>
          </w:tcPr>
          <w:p w14:paraId="00000062">
            <w:pPr>
              <w:spacing w:before="240" w:after="0" w:line="360" w:lineRule="auto"/>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tl w:val="0"/>
              </w:rPr>
              <w:t>Không hợp lệ</w:t>
            </w:r>
          </w:p>
        </w:tc>
      </w:tr>
    </w:tbl>
    <w:p w14:paraId="00000063">
      <w:pPr>
        <w:spacing w:before="240" w:after="0" w:line="360" w:lineRule="auto"/>
        <w:rPr>
          <w:rFonts w:hint="default" w:ascii="Times New Roman" w:hAnsi="Times New Roman" w:cs="Times New Roman"/>
          <w:sz w:val="26"/>
          <w:szCs w:val="26"/>
        </w:rPr>
      </w:pPr>
    </w:p>
    <w:p w14:paraId="00000064">
      <w:pPr>
        <w:numPr>
          <w:ilvl w:val="0"/>
          <w:numId w:val="4"/>
        </w:numPr>
        <w:spacing w:after="44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Dùng pairwise để đưa ra những kết hợp để test trên những môi trường:Client: Win XP, Win 7. Server: 2003, 2008. Browser: IE8, IE9, IE10, Firefox, Google Chrome và Safari</w:t>
      </w:r>
    </w:p>
    <w:p w14:paraId="00000065">
      <w:pPr>
        <w:spacing w:before="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Xác định các biến: Client, Server, Browser -&gt; 3 biến</w:t>
      </w:r>
    </w:p>
    <w:p w14:paraId="00000066">
      <w:pPr>
        <w:spacing w:before="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Xác định các lựa chọn của mỗi biến:</w:t>
      </w:r>
    </w:p>
    <w:p w14:paraId="00000067">
      <w:pPr>
        <w:numPr>
          <w:ilvl w:val="0"/>
          <w:numId w:val="5"/>
        </w:numPr>
        <w:spacing w:after="0" w:afterAutospacing="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Client: Win XP, Win 7 (2 lựa chọn)</w:t>
      </w:r>
    </w:p>
    <w:p w14:paraId="00000068">
      <w:pPr>
        <w:numPr>
          <w:ilvl w:val="0"/>
          <w:numId w:val="5"/>
        </w:numPr>
        <w:spacing w:after="0" w:afterAutospacing="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Server: 2003, 2008 (2 lựa chọn)</w:t>
      </w:r>
    </w:p>
    <w:p w14:paraId="00000069">
      <w:pPr>
        <w:numPr>
          <w:ilvl w:val="0"/>
          <w:numId w:val="5"/>
        </w:numPr>
        <w:spacing w:after="440" w:line="360" w:lineRule="auto"/>
        <w:ind w:left="720" w:hanging="360"/>
        <w:rPr>
          <w:rFonts w:hint="default" w:ascii="Times New Roman" w:hAnsi="Times New Roman" w:cs="Times New Roman"/>
          <w:sz w:val="26"/>
          <w:szCs w:val="26"/>
        </w:rPr>
      </w:pPr>
      <w:r>
        <w:rPr>
          <w:rFonts w:hint="default" w:ascii="Times New Roman" w:hAnsi="Times New Roman" w:cs="Times New Roman"/>
          <w:sz w:val="26"/>
          <w:szCs w:val="26"/>
          <w:rtl w:val="0"/>
        </w:rPr>
        <w:t>Browser: IE8, IE9, IE10, Firefox, Google Chrome và Safari (6 lựa chọn)</w:t>
      </w:r>
    </w:p>
    <w:p w14:paraId="0000006A">
      <w:pPr>
        <w:spacing w:before="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Xây dựng ma trận trực giao</w:t>
      </w:r>
    </w:p>
    <w:p w14:paraId="0000006B">
      <w:pPr>
        <w:spacing w:before="240" w:line="360" w:lineRule="auto"/>
        <w:ind w:left="360"/>
        <w:rPr>
          <w:rFonts w:hint="default" w:ascii="Times New Roman" w:hAnsi="Times New Roman" w:cs="Times New Roman"/>
          <w:sz w:val="26"/>
          <w:szCs w:val="26"/>
        </w:rPr>
      </w:pPr>
      <w:r>
        <w:rPr>
          <w:rFonts w:hint="default" w:ascii="Times New Roman" w:hAnsi="Times New Roman" w:cs="Times New Roman"/>
          <w:sz w:val="26"/>
          <w:szCs w:val="26"/>
          <w:rtl w:val="0"/>
        </w:rPr>
        <w:t>-</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rPr>
        <w:t>Kích thước của ma trận trực giao (3 cột) 6</w:t>
      </w:r>
      <w:r>
        <w:rPr>
          <w:rFonts w:hint="default" w:ascii="Times New Roman" w:hAnsi="Times New Roman" w:cs="Times New Roman"/>
          <w:sz w:val="26"/>
          <w:szCs w:val="26"/>
          <w:vertAlign w:val="superscript"/>
          <w:rtl w:val="0"/>
        </w:rPr>
        <w:t>1</w:t>
      </w:r>
      <w:r>
        <w:rPr>
          <w:rFonts w:hint="default" w:ascii="Times New Roman" w:hAnsi="Times New Roman" w:cs="Times New Roman"/>
          <w:sz w:val="26"/>
          <w:szCs w:val="26"/>
          <w:rtl w:val="0"/>
        </w:rPr>
        <w:t>2</w:t>
      </w:r>
      <w:r>
        <w:rPr>
          <w:rFonts w:hint="default" w:ascii="Times New Roman" w:hAnsi="Times New Roman" w:cs="Times New Roman"/>
          <w:sz w:val="26"/>
          <w:szCs w:val="26"/>
          <w:vertAlign w:val="superscript"/>
          <w:rtl w:val="0"/>
        </w:rPr>
        <w:t>2</w:t>
      </w:r>
      <w:r>
        <w:rPr>
          <w:rFonts w:hint="default" w:ascii="Times New Roman" w:hAnsi="Times New Roman" w:cs="Times New Roman"/>
          <w:sz w:val="26"/>
          <w:szCs w:val="26"/>
          <w:rtl w:val="0"/>
        </w:rPr>
        <w:t xml:space="preserve"> (1 cột có 6 lựa chọn, 2 cột có 2 lựa chọn)</w:t>
      </w:r>
    </w:p>
    <w:p w14:paraId="0000006C">
      <w:pPr>
        <w:spacing w:before="240" w:line="360" w:lineRule="auto"/>
        <w:ind w:left="360"/>
        <w:rPr>
          <w:rFonts w:hint="default" w:ascii="Times New Roman" w:hAnsi="Times New Roman" w:cs="Times New Roman"/>
          <w:sz w:val="26"/>
          <w:szCs w:val="26"/>
        </w:rPr>
      </w:pPr>
      <w:r>
        <w:rPr>
          <w:rFonts w:hint="default" w:ascii="Times New Roman" w:hAnsi="Times New Roman" w:cs="Times New Roman"/>
          <w:sz w:val="26"/>
          <w:szCs w:val="26"/>
          <w:rtl w:val="0"/>
        </w:rPr>
        <w:t>-</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rPr>
        <w:t>Làm tròn số lựa chọn là lũy thừa của 2: 1 cột có 8 lựa chọn, 2 cột có 2 lựa chọn)</w:t>
      </w:r>
    </w:p>
    <w:p w14:paraId="0000006D">
      <w:pPr>
        <w:spacing w:before="240" w:line="360" w:lineRule="auto"/>
        <w:ind w:left="360"/>
        <w:rPr>
          <w:rFonts w:hint="default" w:ascii="Times New Roman" w:hAnsi="Times New Roman" w:cs="Times New Roman"/>
          <w:sz w:val="26"/>
          <w:szCs w:val="26"/>
        </w:rPr>
      </w:pPr>
      <w:r>
        <w:rPr>
          <w:rFonts w:hint="default" w:ascii="Times New Roman" w:hAnsi="Times New Roman" w:cs="Times New Roman"/>
          <w:sz w:val="26"/>
          <w:szCs w:val="26"/>
          <w:rtl w:val="0"/>
        </w:rPr>
        <w:t>-</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rPr>
        <w:t>Chọn ma trận trực giao: L</w:t>
      </w:r>
      <w:r>
        <w:rPr>
          <w:rFonts w:hint="default" w:ascii="Times New Roman" w:hAnsi="Times New Roman" w:cs="Times New Roman"/>
          <w:sz w:val="26"/>
          <w:szCs w:val="26"/>
          <w:vertAlign w:val="subscript"/>
          <w:rtl w:val="0"/>
        </w:rPr>
        <w:t>12</w:t>
      </w:r>
      <w:r>
        <w:rPr>
          <w:rFonts w:hint="default" w:ascii="Times New Roman" w:hAnsi="Times New Roman" w:cs="Times New Roman"/>
          <w:sz w:val="26"/>
          <w:szCs w:val="26"/>
          <w:rtl w:val="0"/>
        </w:rPr>
        <w:t>(8</w:t>
      </w:r>
      <w:r>
        <w:rPr>
          <w:rFonts w:hint="default" w:ascii="Times New Roman" w:hAnsi="Times New Roman" w:cs="Times New Roman"/>
          <w:sz w:val="26"/>
          <w:szCs w:val="26"/>
          <w:vertAlign w:val="superscript"/>
          <w:rtl w:val="0"/>
        </w:rPr>
        <w:t>1</w:t>
      </w:r>
      <w:r>
        <w:rPr>
          <w:rFonts w:hint="default" w:ascii="Times New Roman" w:hAnsi="Times New Roman" w:cs="Times New Roman"/>
          <w:sz w:val="26"/>
          <w:szCs w:val="26"/>
          <w:rtl w:val="0"/>
        </w:rPr>
        <w:t>2</w:t>
      </w:r>
      <w:r>
        <w:rPr>
          <w:rFonts w:hint="default" w:ascii="Times New Roman" w:hAnsi="Times New Roman" w:cs="Times New Roman"/>
          <w:sz w:val="26"/>
          <w:szCs w:val="26"/>
          <w:vertAlign w:val="superscript"/>
          <w:rtl w:val="0"/>
        </w:rPr>
        <w:t>2</w:t>
      </w:r>
      <w:r>
        <w:rPr>
          <w:rFonts w:hint="default" w:ascii="Times New Roman" w:hAnsi="Times New Roman" w:cs="Times New Roman"/>
          <w:sz w:val="26"/>
          <w:szCs w:val="26"/>
          <w:rtl w:val="0"/>
        </w:rPr>
        <w:t>)</w:t>
      </w:r>
    </w:p>
    <w:tbl>
      <w:tblPr>
        <w:tblStyle w:val="15"/>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90"/>
        <w:gridCol w:w="2205"/>
        <w:gridCol w:w="2205"/>
        <w:gridCol w:w="2250"/>
      </w:tblGrid>
      <w:tr w14:paraId="6A7F27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6E">
            <w:pPr>
              <w:spacing w:before="240"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tl w:val="0"/>
              </w:rPr>
              <w:t xml:space="preserve"> </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06F">
            <w:pPr>
              <w:spacing w:before="240"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tl w:val="0"/>
              </w:rPr>
              <w:t>Client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070">
            <w:pPr>
              <w:spacing w:before="240"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tl w:val="0"/>
              </w:rPr>
              <w:t>Server</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071">
            <w:pPr>
              <w:spacing w:before="240" w:after="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tl w:val="0"/>
              </w:rPr>
              <w:t>Browser</w:t>
            </w:r>
          </w:p>
        </w:tc>
      </w:tr>
      <w:tr w14:paraId="0FBD2A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72">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3">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XP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4">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5">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IE8</w:t>
            </w:r>
          </w:p>
        </w:tc>
      </w:tr>
      <w:tr w14:paraId="71538AF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76">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7">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8">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9">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IE8</w:t>
            </w:r>
          </w:p>
        </w:tc>
      </w:tr>
      <w:tr w14:paraId="2FEAC15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7A">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B">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XP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C">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D">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IE9</w:t>
            </w:r>
          </w:p>
        </w:tc>
      </w:tr>
      <w:tr w14:paraId="26E5E0C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7E">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7F">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0">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1">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IE9</w:t>
            </w:r>
          </w:p>
        </w:tc>
      </w:tr>
      <w:tr w14:paraId="6FEAAA2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82">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3">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XP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4">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5">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IE10</w:t>
            </w:r>
          </w:p>
        </w:tc>
      </w:tr>
      <w:tr w14:paraId="2DB67FF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86">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TC6</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7">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8">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9">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IE10</w:t>
            </w:r>
          </w:p>
        </w:tc>
      </w:tr>
      <w:tr w14:paraId="09D9B11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8A">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B">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XP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C">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D">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Firefox</w:t>
            </w:r>
          </w:p>
        </w:tc>
      </w:tr>
      <w:tr w14:paraId="4A98628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8E">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8F">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0">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1">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Firefox</w:t>
            </w:r>
          </w:p>
        </w:tc>
      </w:tr>
      <w:tr w14:paraId="0E16BCC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92">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TC9</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3">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XP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4">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5">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Chrome</w:t>
            </w:r>
          </w:p>
        </w:tc>
      </w:tr>
      <w:tr w14:paraId="0B9926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96">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TC10</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7">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8">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9">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Chrome</w:t>
            </w:r>
          </w:p>
        </w:tc>
      </w:tr>
      <w:tr w14:paraId="5E1B6E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9A">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TC11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B">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XP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C">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D">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Safari</w:t>
            </w:r>
          </w:p>
        </w:tc>
      </w:tr>
      <w:tr w14:paraId="26C814B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09E">
            <w:pPr>
              <w:spacing w:before="240"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tl w:val="0"/>
              </w:rPr>
              <w:t>TC12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9F">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Win 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A0">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2003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0A1">
            <w:pPr>
              <w:spacing w:before="240"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tl w:val="0"/>
              </w:rPr>
              <w:t>Safari</w:t>
            </w:r>
          </w:p>
        </w:tc>
      </w:tr>
    </w:tbl>
    <w:p w14:paraId="000000A2">
      <w:pPr>
        <w:spacing w:before="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14:paraId="000000A3">
      <w:pPr>
        <w:spacing w:before="240" w:line="360" w:lineRule="auto"/>
        <w:rPr>
          <w:rFonts w:hint="default" w:ascii="Times New Roman" w:hAnsi="Times New Roman" w:cs="Times New Roman"/>
          <w:sz w:val="26"/>
          <w:szCs w:val="26"/>
        </w:rPr>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DA54ABAA-220A-4F7A-A908-AE01AA58003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82676E38-4FA7-4DE7-8C88-3D5E9A3BE3AB}"/>
  </w:font>
  <w:font w:name="Wingdings">
    <w:panose1 w:val="05000000000000000000"/>
    <w:charset w:val="02"/>
    <w:family w:val="auto"/>
    <w:pitch w:val="default"/>
    <w:sig w:usb0="00000000" w:usb1="00000000" w:usb2="00000000" w:usb3="00000000" w:csb0="80000000" w:csb1="00000000"/>
    <w:embedRegular r:id="rId3" w:fontKey="{F43398E6-05B8-40B3-BF11-1F763D21076B}"/>
  </w:font>
  <w:font w:name="Calibri">
    <w:panose1 w:val="020F0502020204030204"/>
    <w:charset w:val="86"/>
    <w:family w:val="swiss"/>
    <w:pitch w:val="default"/>
    <w:sig w:usb0="E4002EFF" w:usb1="C000247B" w:usb2="00000009" w:usb3="00000000" w:csb0="200001FF" w:csb1="00000000"/>
    <w:embedRegular r:id="rId4" w:fontKey="{166C9C69-84EB-479D-A84E-1FEC4D77CEAF}"/>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3C26846A-EC35-4B7A-AEF7-64C12C682C64}"/>
  </w:font>
  <w:font w:name="Segoe UI">
    <w:panose1 w:val="020B0502040204020203"/>
    <w:charset w:val="00"/>
    <w:family w:val="auto"/>
    <w:pitch w:val="default"/>
    <w:sig w:usb0="E4002EFF" w:usb1="C000E47F" w:usb2="00000009" w:usb3="00000000" w:csb0="200001FF" w:csb1="00000000"/>
    <w:embedRegular r:id="rId6" w:fontKey="{6916B7C3-066D-4DFE-BF36-7BBF560D879D}"/>
  </w:font>
  <w:font w:name="Tahoma">
    <w:panose1 w:val="020B0604030504040204"/>
    <w:charset w:val="00"/>
    <w:family w:val="auto"/>
    <w:pitch w:val="default"/>
    <w:sig w:usb0="E1002EFF" w:usb1="C000605B" w:usb2="00000029" w:usb3="00000000" w:csb0="200101FF" w:csb1="20280000"/>
    <w:embedRegular r:id="rId7" w:fontKey="{B4E19242-5A43-4A92-9E9D-CCC401F53639}"/>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3"/>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59ADCABA"/>
    <w:multiLevelType w:val="multilevel"/>
    <w:tmpl w:val="59ADCABA"/>
    <w:lvl w:ilvl="0" w:tentative="0">
      <w:start w:val="2"/>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9"/>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2B0688C"/>
    <w:rsid w:val="19C84001"/>
    <w:rsid w:val="1B841B34"/>
    <w:rsid w:val="2DA956B6"/>
    <w:rsid w:val="2F487DBF"/>
    <w:rsid w:val="3C29300F"/>
    <w:rsid w:val="47517078"/>
    <w:rsid w:val="5DDF358F"/>
    <w:rsid w:val="708E6FA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en"/>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pageBreakBefore w:val="0"/>
      <w:spacing w:before="480" w:after="120"/>
    </w:pPr>
    <w:rPr>
      <w:b/>
      <w:sz w:val="72"/>
      <w:szCs w:val="7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uiPriority w:val="0"/>
    <w:tblPr/>
  </w:style>
  <w:style w:type="table" w:customStyle="1" w:styleId="14">
    <w:name w:val="_Style 11"/>
    <w:basedOn w:val="12"/>
    <w:qFormat/>
    <w:uiPriority w:val="0"/>
    <w:tblPr/>
  </w:style>
  <w:style w:type="table" w:customStyle="1" w:styleId="15">
    <w:name w:val="_Style 12"/>
    <w:basedOn w:val="12"/>
    <w:uiPriority w:val="0"/>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5</Pages>
  <TotalTime>3</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2025-10-29T14:01:13Z</dcterms:created>
  <dc:creator>Admin</dc:creator>
  <cp:lastModifiedBy>WPS_1711735740</cp:lastModifiedBy>
  <dcterms:modified xsi:type="dcterms:W3CDTF">2025-10-29T14:08:32Z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1EF149AC07544DA282B79AE91589C1A7_12</vt:lpwstr>
  </property>
</Properties>
</file>